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B619" w14:textId="77777777" w:rsidR="007D6CBC" w:rsidRPr="00A304D9" w:rsidRDefault="007D6CBC" w:rsidP="00230450">
      <w:pPr>
        <w:tabs>
          <w:tab w:val="left" w:pos="5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KENDALL APPRAISAL DISTRICT</w:t>
      </w:r>
    </w:p>
    <w:p w14:paraId="2D75BB0B" w14:textId="77777777"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BOARD OF DIRECTORS REGULAR MEETING MINUTES</w:t>
      </w:r>
    </w:p>
    <w:p w14:paraId="1895664C" w14:textId="01131E59" w:rsidR="007D6CBC" w:rsidRPr="00A304D9" w:rsidRDefault="00F96DA3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12, 2022</w:t>
      </w:r>
    </w:p>
    <w:p w14:paraId="36822828" w14:textId="77777777" w:rsidR="007D6CBC" w:rsidRPr="00A304D9" w:rsidRDefault="007D6CBC" w:rsidP="007A0D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B695D" w14:textId="77777777" w:rsidR="007D6CBC" w:rsidRPr="00B74ACF" w:rsidRDefault="005B2CD6" w:rsidP="007D6CBC">
      <w:pPr>
        <w:spacing w:after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</w:t>
      </w:r>
    </w:p>
    <w:p w14:paraId="7A15DEA9" w14:textId="77777777"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A30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0BFD58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C0968" w14:textId="7073778B" w:rsidR="00032071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1B62B3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C8246D">
        <w:rPr>
          <w:rFonts w:ascii="Times New Roman" w:hAnsi="Times New Roman" w:cs="Times New Roman"/>
          <w:sz w:val="24"/>
          <w:szCs w:val="24"/>
        </w:rPr>
        <w:t>9:00</w:t>
      </w:r>
      <w:r w:rsidR="00BE41DA"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2DB1B79E" w14:textId="77777777" w:rsidR="00032071" w:rsidRPr="00B74ACF" w:rsidRDefault="005B2CD6" w:rsidP="00032071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II</w:t>
      </w:r>
    </w:p>
    <w:p w14:paraId="15DE0443" w14:textId="77777777" w:rsidR="00032071" w:rsidRDefault="00032071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4D9">
        <w:rPr>
          <w:rFonts w:ascii="Times New Roman" w:hAnsi="Times New Roman" w:cs="Times New Roman"/>
          <w:sz w:val="24"/>
          <w:szCs w:val="24"/>
          <w:u w:val="single"/>
        </w:rPr>
        <w:t>Establi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 a Quorum </w:t>
      </w:r>
    </w:p>
    <w:p w14:paraId="01564C58" w14:textId="77777777" w:rsidR="00032071" w:rsidRDefault="00032071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BB82D0" w14:textId="2601640F" w:rsidR="00032071" w:rsidRDefault="00032071" w:rsidP="0003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5B2CD6">
        <w:rPr>
          <w:rFonts w:ascii="Times New Roman" w:hAnsi="Times New Roman" w:cs="Times New Roman"/>
          <w:sz w:val="24"/>
          <w:szCs w:val="24"/>
        </w:rPr>
        <w:t>Jonathan Cluck</w:t>
      </w:r>
      <w:r w:rsidRPr="003E5BBD">
        <w:rPr>
          <w:rFonts w:ascii="Times New Roman" w:hAnsi="Times New Roman" w:cs="Times New Roman"/>
          <w:sz w:val="24"/>
          <w:szCs w:val="24"/>
        </w:rPr>
        <w:t xml:space="preserve"> </w:t>
      </w:r>
      <w:r w:rsidR="005B2CD6">
        <w:rPr>
          <w:rFonts w:ascii="Times New Roman" w:hAnsi="Times New Roman" w:cs="Times New Roman"/>
          <w:sz w:val="24"/>
          <w:szCs w:val="24"/>
        </w:rPr>
        <w:t xml:space="preserve">established </w:t>
      </w:r>
      <w:r w:rsidRPr="003E5BBD">
        <w:rPr>
          <w:rFonts w:ascii="Times New Roman" w:hAnsi="Times New Roman" w:cs="Times New Roman"/>
          <w:sz w:val="24"/>
          <w:szCs w:val="24"/>
        </w:rPr>
        <w:t>a quorum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17E3">
        <w:rPr>
          <w:rFonts w:ascii="Times New Roman" w:hAnsi="Times New Roman" w:cs="Times New Roman"/>
          <w:sz w:val="24"/>
          <w:szCs w:val="24"/>
        </w:rPr>
        <w:t>Seven members were present includ</w:t>
      </w:r>
      <w:r w:rsidR="005B2CD6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 xml:space="preserve">Directors </w:t>
      </w:r>
      <w:r w:rsidR="005517E3">
        <w:rPr>
          <w:rFonts w:ascii="Times New Roman" w:hAnsi="Times New Roman" w:cs="Times New Roman"/>
          <w:sz w:val="24"/>
          <w:szCs w:val="24"/>
        </w:rPr>
        <w:t xml:space="preserve">Chris Godsey, Jeff Haberstroh, Bud Paulson, Rex </w:t>
      </w:r>
      <w:proofErr w:type="spellStart"/>
      <w:r w:rsidR="00AA12B5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 w:rsidR="00AA12B5">
        <w:rPr>
          <w:rFonts w:ascii="Times New Roman" w:hAnsi="Times New Roman" w:cs="Times New Roman"/>
          <w:sz w:val="24"/>
          <w:szCs w:val="24"/>
        </w:rPr>
        <w:t xml:space="preserve"> and Guy “Bud” Hughes</w:t>
      </w:r>
      <w:r>
        <w:rPr>
          <w:rFonts w:ascii="Times New Roman" w:hAnsi="Times New Roman" w:cs="Times New Roman"/>
          <w:sz w:val="24"/>
          <w:szCs w:val="24"/>
        </w:rPr>
        <w:t>. Kendal</w:t>
      </w:r>
      <w:r w:rsidRPr="003E5BBD">
        <w:rPr>
          <w:rFonts w:ascii="Times New Roman" w:hAnsi="Times New Roman" w:cs="Times New Roman"/>
          <w:sz w:val="24"/>
          <w:szCs w:val="24"/>
        </w:rPr>
        <w:t xml:space="preserve">l Appraisal District staff present included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BBD">
        <w:rPr>
          <w:rFonts w:ascii="Times New Roman" w:hAnsi="Times New Roman" w:cs="Times New Roman"/>
          <w:sz w:val="24"/>
          <w:szCs w:val="24"/>
        </w:rPr>
        <w:t xml:space="preserve">hief Appraiser </w:t>
      </w:r>
      <w:r>
        <w:rPr>
          <w:rFonts w:ascii="Times New Roman" w:hAnsi="Times New Roman" w:cs="Times New Roman"/>
          <w:sz w:val="24"/>
          <w:szCs w:val="24"/>
        </w:rPr>
        <w:t xml:space="preserve">Shelby Presley, </w:t>
      </w:r>
      <w:r w:rsidRPr="003E5BBD">
        <w:rPr>
          <w:rFonts w:ascii="Times New Roman" w:hAnsi="Times New Roman" w:cs="Times New Roman"/>
          <w:sz w:val="24"/>
          <w:szCs w:val="24"/>
        </w:rPr>
        <w:t>and R</w:t>
      </w:r>
      <w:r>
        <w:rPr>
          <w:rFonts w:ascii="Times New Roman" w:hAnsi="Times New Roman" w:cs="Times New Roman"/>
          <w:sz w:val="24"/>
          <w:szCs w:val="24"/>
        </w:rPr>
        <w:t>ecording Secretary Dianne McGee.</w:t>
      </w:r>
      <w:r w:rsidRPr="00D22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66444" w14:textId="77777777" w:rsidR="001A5641" w:rsidRDefault="001A564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16FEE" w14:textId="77777777" w:rsidR="0079254A" w:rsidRPr="00B74ACF" w:rsidRDefault="005B2CD6" w:rsidP="0079254A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III</w:t>
      </w:r>
    </w:p>
    <w:p w14:paraId="4C7FAE2A" w14:textId="77777777" w:rsidR="00BA286F" w:rsidRDefault="0079254A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Pledges of Allegiance to</w:t>
      </w:r>
      <w:r w:rsidR="00C8246D">
        <w:rPr>
          <w:rFonts w:ascii="Times New Roman" w:hAnsi="Times New Roman" w:cs="Times New Roman"/>
          <w:sz w:val="24"/>
          <w:szCs w:val="24"/>
          <w:u w:val="single"/>
        </w:rPr>
        <w:t xml:space="preserve"> flags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United States of America and the State of Texas</w:t>
      </w:r>
    </w:p>
    <w:p w14:paraId="59495DA5" w14:textId="77777777" w:rsidR="000B4BDA" w:rsidRDefault="000B4BDA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E9A5B5B" w14:textId="77777777" w:rsidR="00AC4B7E" w:rsidRDefault="00AC4B7E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AF98C9" w14:textId="77777777" w:rsidR="00AC4B7E" w:rsidRPr="00B74ACF" w:rsidRDefault="005B2CD6" w:rsidP="00032071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IV</w:t>
      </w:r>
    </w:p>
    <w:p w14:paraId="3177EF2E" w14:textId="77777777" w:rsidR="00736CA5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Recognition of Visitors/Public Comments</w:t>
      </w:r>
    </w:p>
    <w:p w14:paraId="611F9033" w14:textId="77777777"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E527B8C" w14:textId="45E11C1A" w:rsidR="000B4BDA" w:rsidRDefault="00F96DA3" w:rsidP="00AC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visitors</w:t>
      </w:r>
      <w:r w:rsidR="00AA12B5">
        <w:rPr>
          <w:rFonts w:ascii="Times New Roman" w:hAnsi="Times New Roman" w:cs="Times New Roman"/>
          <w:sz w:val="24"/>
          <w:szCs w:val="24"/>
        </w:rPr>
        <w:t>.</w:t>
      </w:r>
    </w:p>
    <w:p w14:paraId="3D5A97B4" w14:textId="77777777" w:rsidR="00AC4B7E" w:rsidRDefault="00AC4B7E" w:rsidP="00AC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AB951" w14:textId="67FFF6F9" w:rsidR="009A04E3" w:rsidRPr="00B74ACF" w:rsidRDefault="005B2CD6" w:rsidP="009A04E3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</w:t>
      </w:r>
    </w:p>
    <w:p w14:paraId="7D832003" w14:textId="18BE0C7B" w:rsidR="001A5641" w:rsidRDefault="00F96DA3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and/or Action Regarding the Chief Appraiser</w:t>
      </w:r>
    </w:p>
    <w:p w14:paraId="474566AE" w14:textId="6C3D7539" w:rsidR="007D6CBC" w:rsidRPr="0069124B" w:rsidRDefault="007D6CBC" w:rsidP="00F96DA3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202025DE" w14:textId="77777777" w:rsidR="00AA12B5" w:rsidRDefault="00AA12B5" w:rsidP="00F463E4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C596981" w14:textId="7910A3FA" w:rsidR="00AA12B5" w:rsidRDefault="00F96DA3" w:rsidP="00AA12B5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</w:t>
      </w:r>
    </w:p>
    <w:p w14:paraId="40E4C874" w14:textId="40172B20" w:rsidR="00E41706" w:rsidRDefault="00F463E4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14:paraId="53DE2FA2" w14:textId="0DD63EDC" w:rsidR="00F463E4" w:rsidRDefault="00F463E4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362BB3" w14:textId="61EBF5F0" w:rsidR="00F463E4" w:rsidRDefault="00F96DA3" w:rsidP="00F9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Cluck </w:t>
      </w:r>
      <w:r w:rsidR="00B44DEF">
        <w:rPr>
          <w:rFonts w:ascii="Times New Roman" w:hAnsi="Times New Roman" w:cs="Times New Roman"/>
          <w:sz w:val="24"/>
          <w:szCs w:val="24"/>
        </w:rPr>
        <w:t xml:space="preserve">made a motion, with a second from Director </w:t>
      </w:r>
      <w:proofErr w:type="spellStart"/>
      <w:r w:rsidR="00B44DEF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DEF">
        <w:rPr>
          <w:rFonts w:ascii="Times New Roman" w:hAnsi="Times New Roman" w:cs="Times New Roman"/>
          <w:sz w:val="24"/>
          <w:szCs w:val="24"/>
        </w:rPr>
        <w:t>to go into</w:t>
      </w:r>
      <w:r>
        <w:rPr>
          <w:rFonts w:ascii="Times New Roman" w:hAnsi="Times New Roman" w:cs="Times New Roman"/>
          <w:sz w:val="24"/>
          <w:szCs w:val="24"/>
        </w:rPr>
        <w:t xml:space="preserve"> executive session at 9:02 AM</w:t>
      </w:r>
      <w:r w:rsidR="00B44DEF">
        <w:rPr>
          <w:rFonts w:ascii="Times New Roman" w:hAnsi="Times New Roman" w:cs="Times New Roman"/>
          <w:sz w:val="24"/>
          <w:szCs w:val="24"/>
        </w:rPr>
        <w:t>.</w:t>
      </w:r>
    </w:p>
    <w:p w14:paraId="3446DE94" w14:textId="77777777" w:rsidR="00DB6B9F" w:rsidRDefault="00DB6B9F" w:rsidP="00F9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938AF" w14:textId="79E030D1" w:rsidR="00DB6B9F" w:rsidRDefault="00DB6B9F" w:rsidP="00F9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DB851" w14:textId="3DE9044F" w:rsidR="00DB6B9F" w:rsidRDefault="00DB6B9F" w:rsidP="00DB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 w14:paraId="2F57139B" w14:textId="1DD5A298" w:rsidR="00DB6B9F" w:rsidRDefault="00DB6B9F" w:rsidP="00DB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and-or Action on Information Discussed in Agenda Item 6</w:t>
      </w:r>
    </w:p>
    <w:p w14:paraId="27CB57FE" w14:textId="3EFB7CA5" w:rsidR="00DB6B9F" w:rsidRDefault="00DB6B9F" w:rsidP="00DB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0E73BC0" w14:textId="0AFF2EFA" w:rsidR="00DB6B9F" w:rsidRPr="008D3BBB" w:rsidRDefault="00B743A2" w:rsidP="00DB6B9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8D3BBB">
        <w:rPr>
          <w:rFonts w:ascii="Times New Roman" w:hAnsi="Times New Roman" w:cs="Times New Roman"/>
          <w:sz w:val="24"/>
          <w:szCs w:val="24"/>
          <w:highlight w:val="yellow"/>
        </w:rPr>
        <w:t>MOTION:  Chairperson Cluck made a motion, seconded by Director Paulson to name Jana Herrera the new Chief Appraiser. Her employment will be effective March 1, 2022.</w:t>
      </w:r>
    </w:p>
    <w:p w14:paraId="7AB9EE74" w14:textId="49FDDCD7" w:rsidR="00B743A2" w:rsidRPr="008D3BBB" w:rsidRDefault="00B743A2" w:rsidP="00DB6B9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C336AC" w14:textId="006AF946" w:rsidR="00E41706" w:rsidRDefault="00B743A2" w:rsidP="00427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BBB">
        <w:rPr>
          <w:rFonts w:ascii="Times New Roman" w:hAnsi="Times New Roman" w:cs="Times New Roman"/>
          <w:sz w:val="24"/>
          <w:szCs w:val="24"/>
          <w:highlight w:val="yellow"/>
        </w:rPr>
        <w:t>Motion passed 6/0</w:t>
      </w:r>
    </w:p>
    <w:p w14:paraId="71D8F718" w14:textId="28448530" w:rsidR="004277E2" w:rsidRDefault="00E41706" w:rsidP="00097BD4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42979">
        <w:rPr>
          <w:rFonts w:ascii="Times New Roman" w:hAnsi="Times New Roman" w:cs="Times New Roman"/>
          <w:sz w:val="24"/>
          <w:szCs w:val="24"/>
        </w:rPr>
        <w:t>III</w:t>
      </w:r>
    </w:p>
    <w:p w14:paraId="69747E67" w14:textId="2F6608D3" w:rsidR="00EC1737" w:rsidRPr="00B44DEF" w:rsidRDefault="00EC1737" w:rsidP="00B44DEF">
      <w:pPr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352234CC" w14:textId="77777777" w:rsidR="00846090" w:rsidRDefault="00846090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C5047DA" w14:textId="14593F63" w:rsidR="007D7033" w:rsidRDefault="00D42979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 Chairperson Cluck made a motion</w:t>
      </w:r>
      <w:r w:rsidR="000C4C64">
        <w:rPr>
          <w:rFonts w:ascii="Times New Roman" w:hAnsi="Times New Roman" w:cs="Times New Roman"/>
          <w:sz w:val="24"/>
          <w:szCs w:val="24"/>
        </w:rPr>
        <w:t xml:space="preserve">, seconded by Director </w:t>
      </w:r>
      <w:proofErr w:type="spellStart"/>
      <w:r w:rsidR="000C4C64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 w:rsidR="000C4C64">
        <w:rPr>
          <w:rFonts w:ascii="Times New Roman" w:hAnsi="Times New Roman" w:cs="Times New Roman"/>
          <w:sz w:val="24"/>
          <w:szCs w:val="24"/>
        </w:rPr>
        <w:t xml:space="preserve"> to a</w:t>
      </w:r>
      <w:r w:rsidR="00846090">
        <w:rPr>
          <w:rFonts w:ascii="Times New Roman" w:hAnsi="Times New Roman" w:cs="Times New Roman"/>
          <w:sz w:val="24"/>
          <w:szCs w:val="24"/>
        </w:rPr>
        <w:t>djourn</w:t>
      </w:r>
      <w:r w:rsidR="000C4C64"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0B4BDA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10:15.</w:t>
      </w:r>
    </w:p>
    <w:p w14:paraId="2EE17CEB" w14:textId="77777777" w:rsidR="007D7033" w:rsidRDefault="007D7033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20DA1" w14:textId="22E9AD8D" w:rsidR="00182308" w:rsidRDefault="000C4C64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6/0</w:t>
      </w:r>
    </w:p>
    <w:p w14:paraId="79B3B9C3" w14:textId="7EEA5460" w:rsidR="00B743A2" w:rsidRDefault="00B743A2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3EA12" w14:textId="5727B6D7" w:rsidR="00B743A2" w:rsidRDefault="00B743A2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E2B27" w14:textId="33EA30DD" w:rsidR="00B743A2" w:rsidRPr="00B743A2" w:rsidRDefault="00B743A2" w:rsidP="00B743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3A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7518D30" w14:textId="77777777" w:rsidR="00182308" w:rsidRDefault="00182308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25104" w14:textId="77777777" w:rsidR="00182308" w:rsidRDefault="00182308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0AD37A" w14:textId="77777777" w:rsidR="00182308" w:rsidRDefault="00182308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5FE508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24B89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88243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A26B8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C4DA3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AC2B0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C2BA670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14:paraId="619D01FC" w14:textId="77777777"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1FE95" w14:textId="77777777"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07265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1657B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FF02E3" w14:textId="77777777" w:rsidR="007D7033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241EAB30" w14:textId="77777777"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A197E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0D46E" w14:textId="77777777" w:rsidR="00517777" w:rsidRDefault="007D6CBC" w:rsidP="009D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F72821C" w14:textId="77777777" w:rsidR="007D7033" w:rsidRDefault="004A02BC" w:rsidP="000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p w14:paraId="76F659A4" w14:textId="77777777" w:rsidR="00EC7821" w:rsidRDefault="00EC7821" w:rsidP="000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9D0E0" w14:textId="77777777" w:rsidR="00EC7821" w:rsidRDefault="00EC7821" w:rsidP="000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F1B95" w14:textId="77777777" w:rsidR="00EC7821" w:rsidRDefault="00EC7821" w:rsidP="000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206C9" w14:textId="77777777" w:rsidR="00E41706" w:rsidRDefault="00E41706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B16D3" w14:textId="77777777" w:rsidR="00E41706" w:rsidRDefault="00E41706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77345" w14:textId="77777777" w:rsidR="00E41706" w:rsidRDefault="00E41706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ACC50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7DE3F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C2AD1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B103B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11221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E61DC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0B289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35DD5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D8FE5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15C9D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BE7A8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7DC4F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DF702" w14:textId="7EEF5607" w:rsidR="00EC7821" w:rsidRDefault="00EC7821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44CFE" w14:textId="0BCA8F42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6886D" w14:textId="4B0CB94E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DBAFB" w14:textId="6F6AFA42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FB653" w14:textId="53D29433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C40B8" w14:textId="2F9BA4AB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8F517" w14:textId="4FAF12F9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CD54" w14:textId="310CB98D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72C3D" w14:textId="6FA90E14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E0103" w14:textId="39C9B1B9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3D3B0" w14:textId="52CCB35F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A1257" w14:textId="276E4A61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9CFEE" w14:textId="38BACE14" w:rsidR="00B743A2" w:rsidRPr="00220025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sectPr w:rsidR="00B743A2" w:rsidRPr="00220025" w:rsidSect="00DB6B9F">
      <w:headerReference w:type="default" r:id="rId8"/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FBAD" w14:textId="77777777" w:rsidR="00E21C38" w:rsidRDefault="00E21C38" w:rsidP="00C641E7">
      <w:r>
        <w:separator/>
      </w:r>
    </w:p>
  </w:endnote>
  <w:endnote w:type="continuationSeparator" w:id="0">
    <w:p w14:paraId="70253BEB" w14:textId="77777777" w:rsidR="00E21C38" w:rsidRDefault="00E21C38" w:rsidP="00C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E3CF" w14:textId="77777777" w:rsidR="00E21C38" w:rsidRDefault="00E21C38" w:rsidP="00C641E7">
      <w:r>
        <w:separator/>
      </w:r>
    </w:p>
  </w:footnote>
  <w:footnote w:type="continuationSeparator" w:id="0">
    <w:p w14:paraId="1C4D383B" w14:textId="77777777" w:rsidR="00E21C38" w:rsidRDefault="00E21C38" w:rsidP="00C6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F524" w14:textId="77777777" w:rsidR="007A0DC1" w:rsidRDefault="007A0DC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6F6"/>
    <w:multiLevelType w:val="hybridMultilevel"/>
    <w:tmpl w:val="3AB22B8E"/>
    <w:lvl w:ilvl="0" w:tplc="2BC8D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738E7"/>
    <w:multiLevelType w:val="hybridMultilevel"/>
    <w:tmpl w:val="79AC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0CE"/>
    <w:multiLevelType w:val="hybridMultilevel"/>
    <w:tmpl w:val="4C34B494"/>
    <w:lvl w:ilvl="0" w:tplc="0232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C5048"/>
    <w:multiLevelType w:val="hybridMultilevel"/>
    <w:tmpl w:val="53E4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E52"/>
    <w:multiLevelType w:val="hybridMultilevel"/>
    <w:tmpl w:val="BE544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F8"/>
    <w:multiLevelType w:val="hybridMultilevel"/>
    <w:tmpl w:val="5DB0A12A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28C7"/>
    <w:multiLevelType w:val="hybridMultilevel"/>
    <w:tmpl w:val="96BAD7B4"/>
    <w:lvl w:ilvl="0" w:tplc="5FD269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B2429"/>
    <w:multiLevelType w:val="hybridMultilevel"/>
    <w:tmpl w:val="21507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5E76"/>
    <w:multiLevelType w:val="hybridMultilevel"/>
    <w:tmpl w:val="349A6F6E"/>
    <w:lvl w:ilvl="0" w:tplc="A2924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A239B"/>
    <w:multiLevelType w:val="hybridMultilevel"/>
    <w:tmpl w:val="C4D82786"/>
    <w:lvl w:ilvl="0" w:tplc="B37C305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06A4"/>
    <w:multiLevelType w:val="hybridMultilevel"/>
    <w:tmpl w:val="0C3CAAE8"/>
    <w:lvl w:ilvl="0" w:tplc="3FB67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A7EC4"/>
    <w:multiLevelType w:val="hybridMultilevel"/>
    <w:tmpl w:val="64B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60E92"/>
    <w:multiLevelType w:val="hybridMultilevel"/>
    <w:tmpl w:val="4B4ACB1A"/>
    <w:lvl w:ilvl="0" w:tplc="4238BAA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65427"/>
    <w:multiLevelType w:val="hybridMultilevel"/>
    <w:tmpl w:val="E7B4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B6BEB"/>
    <w:multiLevelType w:val="hybridMultilevel"/>
    <w:tmpl w:val="335836EA"/>
    <w:lvl w:ilvl="0" w:tplc="86AA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7299F"/>
    <w:multiLevelType w:val="hybridMultilevel"/>
    <w:tmpl w:val="F68C1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61B7F"/>
    <w:multiLevelType w:val="hybridMultilevel"/>
    <w:tmpl w:val="EDAA4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EE6"/>
    <w:multiLevelType w:val="hybridMultilevel"/>
    <w:tmpl w:val="EC3679A4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6639245">
    <w:abstractNumId w:val="14"/>
  </w:num>
  <w:num w:numId="2" w16cid:durableId="1816292436">
    <w:abstractNumId w:val="0"/>
  </w:num>
  <w:num w:numId="3" w16cid:durableId="2136867306">
    <w:abstractNumId w:val="8"/>
  </w:num>
  <w:num w:numId="4" w16cid:durableId="1924610075">
    <w:abstractNumId w:val="6"/>
  </w:num>
  <w:num w:numId="5" w16cid:durableId="284892327">
    <w:abstractNumId w:val="12"/>
  </w:num>
  <w:num w:numId="6" w16cid:durableId="100417907">
    <w:abstractNumId w:val="11"/>
  </w:num>
  <w:num w:numId="7" w16cid:durableId="1662390695">
    <w:abstractNumId w:val="16"/>
  </w:num>
  <w:num w:numId="8" w16cid:durableId="2096633179">
    <w:abstractNumId w:val="9"/>
  </w:num>
  <w:num w:numId="9" w16cid:durableId="80221781">
    <w:abstractNumId w:val="15"/>
  </w:num>
  <w:num w:numId="10" w16cid:durableId="1188374365">
    <w:abstractNumId w:val="13"/>
  </w:num>
  <w:num w:numId="11" w16cid:durableId="450973294">
    <w:abstractNumId w:val="2"/>
  </w:num>
  <w:num w:numId="12" w16cid:durableId="364717370">
    <w:abstractNumId w:val="7"/>
  </w:num>
  <w:num w:numId="13" w16cid:durableId="1048531827">
    <w:abstractNumId w:val="4"/>
  </w:num>
  <w:num w:numId="14" w16cid:durableId="795221780">
    <w:abstractNumId w:val="5"/>
  </w:num>
  <w:num w:numId="15" w16cid:durableId="2078505544">
    <w:abstractNumId w:val="10"/>
  </w:num>
  <w:num w:numId="16" w16cid:durableId="870261191">
    <w:abstractNumId w:val="17"/>
  </w:num>
  <w:num w:numId="17" w16cid:durableId="1449086326">
    <w:abstractNumId w:val="1"/>
  </w:num>
  <w:num w:numId="18" w16cid:durableId="888761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7B"/>
    <w:rsid w:val="00001C79"/>
    <w:rsid w:val="00006066"/>
    <w:rsid w:val="000077EF"/>
    <w:rsid w:val="000203B8"/>
    <w:rsid w:val="000251DC"/>
    <w:rsid w:val="00032071"/>
    <w:rsid w:val="000349C0"/>
    <w:rsid w:val="00041B90"/>
    <w:rsid w:val="00071A5D"/>
    <w:rsid w:val="00085526"/>
    <w:rsid w:val="000925DF"/>
    <w:rsid w:val="0009726F"/>
    <w:rsid w:val="00097BD4"/>
    <w:rsid w:val="000A5CF8"/>
    <w:rsid w:val="000B4BDA"/>
    <w:rsid w:val="000C09D1"/>
    <w:rsid w:val="000C0B22"/>
    <w:rsid w:val="000C4C64"/>
    <w:rsid w:val="000C4ECC"/>
    <w:rsid w:val="000C5A97"/>
    <w:rsid w:val="000D624D"/>
    <w:rsid w:val="000D71D9"/>
    <w:rsid w:val="000F2D1B"/>
    <w:rsid w:val="000F30A0"/>
    <w:rsid w:val="000F310B"/>
    <w:rsid w:val="0010583E"/>
    <w:rsid w:val="00106D8D"/>
    <w:rsid w:val="00123B07"/>
    <w:rsid w:val="00142F40"/>
    <w:rsid w:val="00176873"/>
    <w:rsid w:val="00182308"/>
    <w:rsid w:val="00183216"/>
    <w:rsid w:val="0018474A"/>
    <w:rsid w:val="001866DC"/>
    <w:rsid w:val="0019303E"/>
    <w:rsid w:val="001A47D3"/>
    <w:rsid w:val="001A5641"/>
    <w:rsid w:val="001A75D9"/>
    <w:rsid w:val="001B1213"/>
    <w:rsid w:val="001B62B3"/>
    <w:rsid w:val="001C08B7"/>
    <w:rsid w:val="001C4527"/>
    <w:rsid w:val="001D1377"/>
    <w:rsid w:val="001D2DAA"/>
    <w:rsid w:val="001E0132"/>
    <w:rsid w:val="001E01C2"/>
    <w:rsid w:val="00216533"/>
    <w:rsid w:val="00220025"/>
    <w:rsid w:val="00230450"/>
    <w:rsid w:val="00236C88"/>
    <w:rsid w:val="002401FE"/>
    <w:rsid w:val="0024253E"/>
    <w:rsid w:val="00252AF8"/>
    <w:rsid w:val="002632D4"/>
    <w:rsid w:val="00271C5A"/>
    <w:rsid w:val="00276BA6"/>
    <w:rsid w:val="002A029E"/>
    <w:rsid w:val="002A68A4"/>
    <w:rsid w:val="002B7C68"/>
    <w:rsid w:val="002D6983"/>
    <w:rsid w:val="002E3CE7"/>
    <w:rsid w:val="002F751B"/>
    <w:rsid w:val="0030469E"/>
    <w:rsid w:val="00305859"/>
    <w:rsid w:val="00311B39"/>
    <w:rsid w:val="003358A9"/>
    <w:rsid w:val="003359C5"/>
    <w:rsid w:val="00335E0A"/>
    <w:rsid w:val="003365FE"/>
    <w:rsid w:val="003560B4"/>
    <w:rsid w:val="00381AF9"/>
    <w:rsid w:val="003845B6"/>
    <w:rsid w:val="0039402C"/>
    <w:rsid w:val="003A2F3A"/>
    <w:rsid w:val="003A5771"/>
    <w:rsid w:val="003B6857"/>
    <w:rsid w:val="003D0D21"/>
    <w:rsid w:val="003E5BBD"/>
    <w:rsid w:val="003F528A"/>
    <w:rsid w:val="004135E7"/>
    <w:rsid w:val="004177DF"/>
    <w:rsid w:val="004277E2"/>
    <w:rsid w:val="00434C15"/>
    <w:rsid w:val="004417E6"/>
    <w:rsid w:val="00442F99"/>
    <w:rsid w:val="004530A3"/>
    <w:rsid w:val="004650A8"/>
    <w:rsid w:val="00466DFB"/>
    <w:rsid w:val="00470EA2"/>
    <w:rsid w:val="00475163"/>
    <w:rsid w:val="00486A4B"/>
    <w:rsid w:val="00486BEF"/>
    <w:rsid w:val="00487BB7"/>
    <w:rsid w:val="00494C0D"/>
    <w:rsid w:val="004A02BC"/>
    <w:rsid w:val="004A1982"/>
    <w:rsid w:val="004A3463"/>
    <w:rsid w:val="004A65ED"/>
    <w:rsid w:val="004C1CDB"/>
    <w:rsid w:val="004C6A9D"/>
    <w:rsid w:val="004D737A"/>
    <w:rsid w:val="004E5A37"/>
    <w:rsid w:val="004F2499"/>
    <w:rsid w:val="004F2ED3"/>
    <w:rsid w:val="00503E0E"/>
    <w:rsid w:val="00517777"/>
    <w:rsid w:val="0053077B"/>
    <w:rsid w:val="00533FA3"/>
    <w:rsid w:val="005461D9"/>
    <w:rsid w:val="00550C5B"/>
    <w:rsid w:val="005517E3"/>
    <w:rsid w:val="00561EE5"/>
    <w:rsid w:val="005712DA"/>
    <w:rsid w:val="00575F90"/>
    <w:rsid w:val="00581B09"/>
    <w:rsid w:val="0058682F"/>
    <w:rsid w:val="00586ADD"/>
    <w:rsid w:val="00596E30"/>
    <w:rsid w:val="005973B2"/>
    <w:rsid w:val="005A179B"/>
    <w:rsid w:val="005A3AD5"/>
    <w:rsid w:val="005A6899"/>
    <w:rsid w:val="005B2CD6"/>
    <w:rsid w:val="005B6315"/>
    <w:rsid w:val="005C342F"/>
    <w:rsid w:val="005E08E0"/>
    <w:rsid w:val="005F460D"/>
    <w:rsid w:val="00600BB3"/>
    <w:rsid w:val="0062418B"/>
    <w:rsid w:val="006268EA"/>
    <w:rsid w:val="00633D08"/>
    <w:rsid w:val="0064228E"/>
    <w:rsid w:val="006444BA"/>
    <w:rsid w:val="00647BAB"/>
    <w:rsid w:val="006543EE"/>
    <w:rsid w:val="00657FF5"/>
    <w:rsid w:val="00664376"/>
    <w:rsid w:val="006739DE"/>
    <w:rsid w:val="006770BC"/>
    <w:rsid w:val="0069124B"/>
    <w:rsid w:val="00695868"/>
    <w:rsid w:val="0069668C"/>
    <w:rsid w:val="00697F3C"/>
    <w:rsid w:val="006A777B"/>
    <w:rsid w:val="006C00CB"/>
    <w:rsid w:val="006E1703"/>
    <w:rsid w:val="006E7ABA"/>
    <w:rsid w:val="0071220F"/>
    <w:rsid w:val="007133A1"/>
    <w:rsid w:val="00726C54"/>
    <w:rsid w:val="00736CA5"/>
    <w:rsid w:val="007427CF"/>
    <w:rsid w:val="00752966"/>
    <w:rsid w:val="0076447B"/>
    <w:rsid w:val="00764715"/>
    <w:rsid w:val="00765F59"/>
    <w:rsid w:val="007844E0"/>
    <w:rsid w:val="0079254A"/>
    <w:rsid w:val="007A0554"/>
    <w:rsid w:val="007A0DC1"/>
    <w:rsid w:val="007A6C29"/>
    <w:rsid w:val="007A6D69"/>
    <w:rsid w:val="007B1A0C"/>
    <w:rsid w:val="007B1A18"/>
    <w:rsid w:val="007B77D2"/>
    <w:rsid w:val="007C27FD"/>
    <w:rsid w:val="007C2952"/>
    <w:rsid w:val="007C533B"/>
    <w:rsid w:val="007C5385"/>
    <w:rsid w:val="007D6CBC"/>
    <w:rsid w:val="007D7033"/>
    <w:rsid w:val="007D72F8"/>
    <w:rsid w:val="008054BC"/>
    <w:rsid w:val="008226A6"/>
    <w:rsid w:val="008238D5"/>
    <w:rsid w:val="00826AB6"/>
    <w:rsid w:val="00827D8F"/>
    <w:rsid w:val="00834467"/>
    <w:rsid w:val="00846090"/>
    <w:rsid w:val="00862BF6"/>
    <w:rsid w:val="00864D19"/>
    <w:rsid w:val="00874866"/>
    <w:rsid w:val="0089232C"/>
    <w:rsid w:val="00897EF5"/>
    <w:rsid w:val="008A1CBD"/>
    <w:rsid w:val="008B7078"/>
    <w:rsid w:val="008C2675"/>
    <w:rsid w:val="008C7A62"/>
    <w:rsid w:val="008D3BBB"/>
    <w:rsid w:val="008D64D1"/>
    <w:rsid w:val="008E0E90"/>
    <w:rsid w:val="008E3BFA"/>
    <w:rsid w:val="008E5BAD"/>
    <w:rsid w:val="0090479B"/>
    <w:rsid w:val="00906D25"/>
    <w:rsid w:val="0090707C"/>
    <w:rsid w:val="00927EBF"/>
    <w:rsid w:val="00934546"/>
    <w:rsid w:val="009460E3"/>
    <w:rsid w:val="00965044"/>
    <w:rsid w:val="00983D3C"/>
    <w:rsid w:val="00994182"/>
    <w:rsid w:val="009968A9"/>
    <w:rsid w:val="009A04E3"/>
    <w:rsid w:val="009A4B9A"/>
    <w:rsid w:val="009A7938"/>
    <w:rsid w:val="009B2749"/>
    <w:rsid w:val="009C1696"/>
    <w:rsid w:val="009D6939"/>
    <w:rsid w:val="009E7BE8"/>
    <w:rsid w:val="009F1310"/>
    <w:rsid w:val="009F3F2D"/>
    <w:rsid w:val="009F71FB"/>
    <w:rsid w:val="00A01852"/>
    <w:rsid w:val="00A0767D"/>
    <w:rsid w:val="00A111E2"/>
    <w:rsid w:val="00A17FCF"/>
    <w:rsid w:val="00A331B1"/>
    <w:rsid w:val="00A5582F"/>
    <w:rsid w:val="00A677C2"/>
    <w:rsid w:val="00A74267"/>
    <w:rsid w:val="00A841E2"/>
    <w:rsid w:val="00A95D6C"/>
    <w:rsid w:val="00AA0353"/>
    <w:rsid w:val="00AA12B5"/>
    <w:rsid w:val="00AA485D"/>
    <w:rsid w:val="00AC4B7E"/>
    <w:rsid w:val="00AC4D08"/>
    <w:rsid w:val="00AD1FAC"/>
    <w:rsid w:val="00AE00D1"/>
    <w:rsid w:val="00AE7B73"/>
    <w:rsid w:val="00AF18C8"/>
    <w:rsid w:val="00AF1F0F"/>
    <w:rsid w:val="00AF691A"/>
    <w:rsid w:val="00AF6F94"/>
    <w:rsid w:val="00AF71C8"/>
    <w:rsid w:val="00AF786F"/>
    <w:rsid w:val="00B13E32"/>
    <w:rsid w:val="00B14F83"/>
    <w:rsid w:val="00B243C6"/>
    <w:rsid w:val="00B353E4"/>
    <w:rsid w:val="00B36A86"/>
    <w:rsid w:val="00B448E2"/>
    <w:rsid w:val="00B44DEF"/>
    <w:rsid w:val="00B47BEF"/>
    <w:rsid w:val="00B5418E"/>
    <w:rsid w:val="00B552AE"/>
    <w:rsid w:val="00B6454D"/>
    <w:rsid w:val="00B743A2"/>
    <w:rsid w:val="00B74ACF"/>
    <w:rsid w:val="00B86D05"/>
    <w:rsid w:val="00B92CA8"/>
    <w:rsid w:val="00B96D20"/>
    <w:rsid w:val="00BA278B"/>
    <w:rsid w:val="00BA286F"/>
    <w:rsid w:val="00BB71DB"/>
    <w:rsid w:val="00BD3919"/>
    <w:rsid w:val="00BD43FB"/>
    <w:rsid w:val="00BE41DA"/>
    <w:rsid w:val="00BF5B7A"/>
    <w:rsid w:val="00C02A32"/>
    <w:rsid w:val="00C07D94"/>
    <w:rsid w:val="00C1345C"/>
    <w:rsid w:val="00C1748C"/>
    <w:rsid w:val="00C3094E"/>
    <w:rsid w:val="00C464DD"/>
    <w:rsid w:val="00C5127C"/>
    <w:rsid w:val="00C54A63"/>
    <w:rsid w:val="00C55E0D"/>
    <w:rsid w:val="00C57716"/>
    <w:rsid w:val="00C641E7"/>
    <w:rsid w:val="00C65607"/>
    <w:rsid w:val="00C668F9"/>
    <w:rsid w:val="00C71C40"/>
    <w:rsid w:val="00C72AFE"/>
    <w:rsid w:val="00C72E61"/>
    <w:rsid w:val="00C8246D"/>
    <w:rsid w:val="00CB34C1"/>
    <w:rsid w:val="00CB39EA"/>
    <w:rsid w:val="00CC36BE"/>
    <w:rsid w:val="00CC5C7B"/>
    <w:rsid w:val="00CC6303"/>
    <w:rsid w:val="00CE2281"/>
    <w:rsid w:val="00CE52B5"/>
    <w:rsid w:val="00CE5407"/>
    <w:rsid w:val="00CE5E5F"/>
    <w:rsid w:val="00D22D27"/>
    <w:rsid w:val="00D32434"/>
    <w:rsid w:val="00D33B89"/>
    <w:rsid w:val="00D42979"/>
    <w:rsid w:val="00D43341"/>
    <w:rsid w:val="00D45019"/>
    <w:rsid w:val="00D45C6B"/>
    <w:rsid w:val="00D51B96"/>
    <w:rsid w:val="00D55AAF"/>
    <w:rsid w:val="00D57CB1"/>
    <w:rsid w:val="00D621DD"/>
    <w:rsid w:val="00D75FD3"/>
    <w:rsid w:val="00D90C6A"/>
    <w:rsid w:val="00D9758A"/>
    <w:rsid w:val="00DA5288"/>
    <w:rsid w:val="00DA5AC9"/>
    <w:rsid w:val="00DB1DCA"/>
    <w:rsid w:val="00DB6B9F"/>
    <w:rsid w:val="00DB7414"/>
    <w:rsid w:val="00DC1C1E"/>
    <w:rsid w:val="00DC3658"/>
    <w:rsid w:val="00DD52E5"/>
    <w:rsid w:val="00DE2236"/>
    <w:rsid w:val="00DF0E25"/>
    <w:rsid w:val="00E07119"/>
    <w:rsid w:val="00E1406B"/>
    <w:rsid w:val="00E21C38"/>
    <w:rsid w:val="00E2494F"/>
    <w:rsid w:val="00E3305B"/>
    <w:rsid w:val="00E355C4"/>
    <w:rsid w:val="00E41706"/>
    <w:rsid w:val="00E54D76"/>
    <w:rsid w:val="00E74776"/>
    <w:rsid w:val="00E9401B"/>
    <w:rsid w:val="00E95440"/>
    <w:rsid w:val="00EB10EA"/>
    <w:rsid w:val="00EB3D80"/>
    <w:rsid w:val="00EB4D5A"/>
    <w:rsid w:val="00EB583B"/>
    <w:rsid w:val="00EC1737"/>
    <w:rsid w:val="00EC3536"/>
    <w:rsid w:val="00EC7821"/>
    <w:rsid w:val="00ED6F11"/>
    <w:rsid w:val="00EE1174"/>
    <w:rsid w:val="00EE2B16"/>
    <w:rsid w:val="00EE6CE3"/>
    <w:rsid w:val="00EF0CCA"/>
    <w:rsid w:val="00EF79DE"/>
    <w:rsid w:val="00F139E3"/>
    <w:rsid w:val="00F2074D"/>
    <w:rsid w:val="00F463E4"/>
    <w:rsid w:val="00F47597"/>
    <w:rsid w:val="00F526A6"/>
    <w:rsid w:val="00F6595A"/>
    <w:rsid w:val="00F845D8"/>
    <w:rsid w:val="00F907C9"/>
    <w:rsid w:val="00F92D6C"/>
    <w:rsid w:val="00F96DA3"/>
    <w:rsid w:val="00FA1EE3"/>
    <w:rsid w:val="00FA49ED"/>
    <w:rsid w:val="00FA6F6F"/>
    <w:rsid w:val="00FC30EB"/>
    <w:rsid w:val="00FC40B7"/>
    <w:rsid w:val="00FE108D"/>
    <w:rsid w:val="00FE38AD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CC85"/>
  <w15:docId w15:val="{C99147B1-062D-441A-8B65-096CAEC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FCF"/>
    <w:pPr>
      <w:framePr w:w="7920" w:h="1980" w:hRule="exact" w:hSpace="180" w:wrap="auto" w:hAnchor="page" w:xAlign="center" w:yAlign="bottom"/>
      <w:ind w:left="2880"/>
    </w:pPr>
    <w:rPr>
      <w:rFonts w:ascii="Goudy Old Style" w:eastAsiaTheme="majorEastAsia" w:hAnsi="Goudy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FCF"/>
    <w:rPr>
      <w:rFonts w:ascii="Goudy Old Style" w:eastAsiaTheme="majorEastAsia" w:hAnsi="Goudy Old Styl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E7"/>
  </w:style>
  <w:style w:type="paragraph" w:styleId="Footer">
    <w:name w:val="footer"/>
    <w:basedOn w:val="Normal"/>
    <w:link w:val="Foot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1E7"/>
  </w:style>
  <w:style w:type="paragraph" w:styleId="ListParagraph">
    <w:name w:val="List Paragraph"/>
    <w:basedOn w:val="Normal"/>
    <w:uiPriority w:val="34"/>
    <w:qFormat/>
    <w:rsid w:val="007D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711D-1FEE-4CA0-A9EA-0892DD6A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Dianne.Mcgee</dc:creator>
  <cp:lastModifiedBy>BIS D29Q8B3</cp:lastModifiedBy>
  <cp:revision>4</cp:revision>
  <cp:lastPrinted>2020-09-10T14:51:00Z</cp:lastPrinted>
  <dcterms:created xsi:type="dcterms:W3CDTF">2022-01-14T23:03:00Z</dcterms:created>
  <dcterms:modified xsi:type="dcterms:W3CDTF">2022-09-12T15:01:00Z</dcterms:modified>
</cp:coreProperties>
</file>